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914CFC" w14:textId="77777777" w:rsidR="00CB6CB4" w:rsidRDefault="00CB6CB4" w:rsidP="00CB6CB4">
      <w:pPr>
        <w:pBdr>
          <w:top w:val="nil"/>
          <w:left w:val="nil"/>
          <w:bottom w:val="nil"/>
          <w:right w:val="nil"/>
          <w:between w:val="nil"/>
        </w:pBdr>
        <w:rPr>
          <w:rFonts w:ascii="Arial" w:eastAsia="Arial" w:hAnsi="Arial" w:cs="Arial"/>
          <w:color w:val="222222"/>
          <w:sz w:val="22"/>
          <w:szCs w:val="22"/>
        </w:rPr>
      </w:pPr>
      <w:r>
        <w:rPr>
          <w:rFonts w:ascii="Arial" w:eastAsia="Arial" w:hAnsi="Arial" w:cs="Arial"/>
          <w:color w:val="222222"/>
          <w:sz w:val="22"/>
          <w:szCs w:val="22"/>
        </w:rPr>
        <w:t>Hello MBA Community,</w:t>
      </w:r>
    </w:p>
    <w:p w14:paraId="3F436871" w14:textId="77777777" w:rsidR="00CB6CB4" w:rsidRDefault="00CB6CB4" w:rsidP="00CB6CB4">
      <w:pPr>
        <w:pBdr>
          <w:top w:val="nil"/>
          <w:left w:val="nil"/>
          <w:bottom w:val="nil"/>
          <w:right w:val="nil"/>
          <w:between w:val="nil"/>
        </w:pBdr>
        <w:rPr>
          <w:rFonts w:ascii="Arial" w:eastAsia="Arial" w:hAnsi="Arial" w:cs="Arial"/>
          <w:color w:val="222222"/>
          <w:sz w:val="22"/>
          <w:szCs w:val="22"/>
        </w:rPr>
      </w:pPr>
    </w:p>
    <w:p w14:paraId="180A8B7F" w14:textId="77777777" w:rsidR="00CB6CB4" w:rsidRDefault="00CB6CB4" w:rsidP="00CB6CB4">
      <w:pPr>
        <w:pBdr>
          <w:top w:val="nil"/>
          <w:left w:val="nil"/>
          <w:bottom w:val="nil"/>
          <w:right w:val="nil"/>
          <w:between w:val="nil"/>
        </w:pBdr>
        <w:rPr>
          <w:rFonts w:ascii="Arial" w:eastAsia="Arial" w:hAnsi="Arial" w:cs="Arial"/>
          <w:color w:val="222222"/>
          <w:sz w:val="22"/>
          <w:szCs w:val="22"/>
        </w:rPr>
      </w:pPr>
      <w:r>
        <w:rPr>
          <w:rFonts w:ascii="Arial" w:eastAsia="Arial" w:hAnsi="Arial" w:cs="Arial"/>
          <w:color w:val="222222"/>
          <w:sz w:val="22"/>
          <w:szCs w:val="22"/>
        </w:rPr>
        <w:t xml:space="preserve">It sure feels like baseball weather around here- what better time to open Registration for </w:t>
      </w:r>
      <w:proofErr w:type="gramStart"/>
      <w:r>
        <w:rPr>
          <w:rFonts w:ascii="Arial" w:eastAsia="Arial" w:hAnsi="Arial" w:cs="Arial"/>
          <w:color w:val="222222"/>
          <w:sz w:val="22"/>
          <w:szCs w:val="22"/>
        </w:rPr>
        <w:t>Spring</w:t>
      </w:r>
      <w:proofErr w:type="gramEnd"/>
      <w:r>
        <w:rPr>
          <w:rFonts w:ascii="Arial" w:eastAsia="Arial" w:hAnsi="Arial" w:cs="Arial"/>
          <w:color w:val="222222"/>
          <w:sz w:val="22"/>
          <w:szCs w:val="22"/>
        </w:rPr>
        <w:t xml:space="preserve"> 2020 Baseball!  Some of our key volunteers have been working through the summer and fall to make improvements to our 2020 program, and we are excited to share some of the details with you.</w:t>
      </w:r>
    </w:p>
    <w:p w14:paraId="0D66DBC4" w14:textId="77777777" w:rsidR="00CB6CB4" w:rsidRDefault="00CB6CB4" w:rsidP="00CB6CB4">
      <w:pPr>
        <w:pBdr>
          <w:top w:val="nil"/>
          <w:left w:val="nil"/>
          <w:bottom w:val="nil"/>
          <w:right w:val="nil"/>
          <w:between w:val="nil"/>
        </w:pBdr>
        <w:rPr>
          <w:rFonts w:ascii="Arial" w:eastAsia="Arial" w:hAnsi="Arial" w:cs="Arial"/>
          <w:color w:val="222222"/>
          <w:sz w:val="22"/>
          <w:szCs w:val="22"/>
        </w:rPr>
      </w:pPr>
    </w:p>
    <w:p w14:paraId="3E09A174" w14:textId="77777777" w:rsidR="00CB6CB4" w:rsidRDefault="00CB6CB4" w:rsidP="00CB6CB4">
      <w:pPr>
        <w:pBdr>
          <w:top w:val="nil"/>
          <w:left w:val="nil"/>
          <w:bottom w:val="nil"/>
          <w:right w:val="nil"/>
          <w:between w:val="nil"/>
        </w:pBdr>
        <w:rPr>
          <w:b/>
          <w:color w:val="000000"/>
          <w:sz w:val="22"/>
          <w:szCs w:val="22"/>
          <w:u w:val="single"/>
        </w:rPr>
      </w:pPr>
      <w:r>
        <w:rPr>
          <w:b/>
          <w:color w:val="000000"/>
          <w:sz w:val="22"/>
          <w:szCs w:val="22"/>
          <w:u w:val="single"/>
        </w:rPr>
        <w:t xml:space="preserve">Important Dates: </w:t>
      </w:r>
    </w:p>
    <w:p w14:paraId="1283C246" w14:textId="77777777" w:rsidR="00CB6CB4" w:rsidRPr="00552BF0" w:rsidRDefault="00CB6CB4" w:rsidP="00CB6CB4">
      <w:pPr>
        <w:pStyle w:val="ListParagraph"/>
        <w:numPr>
          <w:ilvl w:val="0"/>
          <w:numId w:val="1"/>
        </w:numPr>
        <w:pBdr>
          <w:top w:val="nil"/>
          <w:left w:val="nil"/>
          <w:bottom w:val="nil"/>
          <w:right w:val="nil"/>
          <w:between w:val="nil"/>
        </w:pBdr>
        <w:rPr>
          <w:rFonts w:ascii="Arial" w:eastAsia="Arial" w:hAnsi="Arial" w:cs="Arial"/>
          <w:color w:val="222222"/>
          <w:sz w:val="22"/>
          <w:szCs w:val="22"/>
        </w:rPr>
      </w:pPr>
      <w:r w:rsidRPr="00552BF0">
        <w:rPr>
          <w:color w:val="000000"/>
          <w:sz w:val="22"/>
          <w:szCs w:val="22"/>
        </w:rPr>
        <w:t>Registration opens Tuesday, November 5</w:t>
      </w:r>
      <w:r w:rsidRPr="00552BF0">
        <w:rPr>
          <w:color w:val="000000"/>
          <w:sz w:val="22"/>
          <w:szCs w:val="22"/>
          <w:vertAlign w:val="superscript"/>
        </w:rPr>
        <w:t>th</w:t>
      </w:r>
      <w:r w:rsidRPr="00552BF0">
        <w:rPr>
          <w:color w:val="000000"/>
          <w:sz w:val="22"/>
          <w:szCs w:val="22"/>
        </w:rPr>
        <w:t xml:space="preserve">, 2019 - </w:t>
      </w:r>
      <w:hyperlink r:id="rId5" w:history="1">
        <w:r w:rsidRPr="00552BF0">
          <w:rPr>
            <w:rStyle w:val="Hyperlink"/>
            <w:rFonts w:ascii="Arial" w:eastAsia="Arial" w:hAnsi="Arial" w:cs="Arial"/>
            <w:sz w:val="22"/>
            <w:szCs w:val="22"/>
          </w:rPr>
          <w:t>http://www.moragabaseball.org/registration/</w:t>
        </w:r>
      </w:hyperlink>
    </w:p>
    <w:p w14:paraId="63C0B6D1" w14:textId="77777777" w:rsidR="00CB6CB4" w:rsidRPr="006A62B1" w:rsidRDefault="00CB6CB4" w:rsidP="00CB6CB4">
      <w:pPr>
        <w:pStyle w:val="ListParagraph"/>
        <w:numPr>
          <w:ilvl w:val="0"/>
          <w:numId w:val="1"/>
        </w:numPr>
        <w:pBdr>
          <w:top w:val="nil"/>
          <w:left w:val="nil"/>
          <w:bottom w:val="nil"/>
          <w:right w:val="nil"/>
          <w:between w:val="nil"/>
        </w:pBdr>
        <w:rPr>
          <w:color w:val="000000"/>
          <w:sz w:val="22"/>
          <w:szCs w:val="22"/>
        </w:rPr>
      </w:pPr>
      <w:r w:rsidRPr="006A62B1">
        <w:rPr>
          <w:color w:val="000000"/>
          <w:sz w:val="22"/>
          <w:szCs w:val="22"/>
        </w:rPr>
        <w:t>Bronco and Pony Evaluations (for Spring 2020 Placement): Saturday, December 7</w:t>
      </w:r>
      <w:r w:rsidRPr="006A62B1">
        <w:rPr>
          <w:color w:val="000000"/>
          <w:sz w:val="22"/>
          <w:szCs w:val="22"/>
          <w:vertAlign w:val="superscript"/>
        </w:rPr>
        <w:t>th</w:t>
      </w:r>
      <w:r w:rsidRPr="006A62B1">
        <w:rPr>
          <w:color w:val="000000"/>
          <w:sz w:val="22"/>
          <w:szCs w:val="22"/>
        </w:rPr>
        <w:t xml:space="preserve"> (rain day Dec 14</w:t>
      </w:r>
      <w:r w:rsidRPr="006A62B1">
        <w:rPr>
          <w:color w:val="000000"/>
          <w:sz w:val="22"/>
          <w:szCs w:val="22"/>
          <w:vertAlign w:val="superscript"/>
        </w:rPr>
        <w:t>th</w:t>
      </w:r>
      <w:r w:rsidRPr="006A62B1">
        <w:rPr>
          <w:color w:val="000000"/>
          <w:sz w:val="22"/>
          <w:szCs w:val="22"/>
        </w:rPr>
        <w:t>)</w:t>
      </w:r>
    </w:p>
    <w:p w14:paraId="73326363" w14:textId="77777777" w:rsidR="00CB6CB4" w:rsidRPr="006A62B1" w:rsidRDefault="00CB6CB4" w:rsidP="00CB6CB4">
      <w:pPr>
        <w:pStyle w:val="ListParagraph"/>
        <w:numPr>
          <w:ilvl w:val="0"/>
          <w:numId w:val="1"/>
        </w:numPr>
        <w:pBdr>
          <w:top w:val="nil"/>
          <w:left w:val="nil"/>
          <w:bottom w:val="nil"/>
          <w:right w:val="nil"/>
          <w:between w:val="nil"/>
        </w:pBdr>
        <w:rPr>
          <w:color w:val="000000"/>
          <w:sz w:val="22"/>
          <w:szCs w:val="22"/>
        </w:rPr>
      </w:pPr>
      <w:r w:rsidRPr="006A62B1">
        <w:rPr>
          <w:color w:val="000000"/>
          <w:sz w:val="22"/>
          <w:szCs w:val="22"/>
        </w:rPr>
        <w:t>Mustang and Pinto Evaluations: Saturday, January 11</w:t>
      </w:r>
      <w:r w:rsidRPr="006A62B1">
        <w:rPr>
          <w:color w:val="000000"/>
          <w:sz w:val="22"/>
          <w:szCs w:val="22"/>
          <w:vertAlign w:val="superscript"/>
        </w:rPr>
        <w:t>th</w:t>
      </w:r>
      <w:r w:rsidRPr="006A62B1">
        <w:rPr>
          <w:color w:val="000000"/>
          <w:sz w:val="22"/>
          <w:szCs w:val="22"/>
        </w:rPr>
        <w:t>, 2020</w:t>
      </w:r>
    </w:p>
    <w:p w14:paraId="6F1BC9A5" w14:textId="77777777" w:rsidR="00CB6CB4" w:rsidRPr="006A62B1" w:rsidRDefault="00CB6CB4" w:rsidP="00CB6CB4">
      <w:pPr>
        <w:pStyle w:val="ListParagraph"/>
        <w:numPr>
          <w:ilvl w:val="0"/>
          <w:numId w:val="1"/>
        </w:numPr>
        <w:pBdr>
          <w:top w:val="nil"/>
          <w:left w:val="nil"/>
          <w:bottom w:val="nil"/>
          <w:right w:val="nil"/>
          <w:between w:val="nil"/>
        </w:pBdr>
        <w:rPr>
          <w:color w:val="000000"/>
          <w:sz w:val="22"/>
          <w:szCs w:val="22"/>
        </w:rPr>
      </w:pPr>
      <w:r w:rsidRPr="006A62B1">
        <w:rPr>
          <w:color w:val="000000"/>
          <w:sz w:val="22"/>
          <w:szCs w:val="22"/>
        </w:rPr>
        <w:t>Practices Begin: February 1, 2020</w:t>
      </w:r>
    </w:p>
    <w:p w14:paraId="1813A260" w14:textId="77777777" w:rsidR="00CB6CB4" w:rsidRPr="006A62B1" w:rsidRDefault="00CB6CB4" w:rsidP="00CB6CB4">
      <w:pPr>
        <w:pStyle w:val="ListParagraph"/>
        <w:numPr>
          <w:ilvl w:val="0"/>
          <w:numId w:val="1"/>
        </w:numPr>
        <w:pBdr>
          <w:top w:val="nil"/>
          <w:left w:val="nil"/>
          <w:bottom w:val="nil"/>
          <w:right w:val="nil"/>
          <w:between w:val="nil"/>
        </w:pBdr>
        <w:rPr>
          <w:color w:val="000000"/>
          <w:sz w:val="22"/>
          <w:szCs w:val="22"/>
        </w:rPr>
      </w:pPr>
      <w:r w:rsidRPr="006A62B1">
        <w:rPr>
          <w:color w:val="000000"/>
          <w:sz w:val="22"/>
          <w:szCs w:val="22"/>
        </w:rPr>
        <w:t>Opening Day and Parade: Saturday, February 29, 2020</w:t>
      </w:r>
    </w:p>
    <w:p w14:paraId="4448F1D9" w14:textId="77777777" w:rsidR="00CB6CB4" w:rsidRPr="006A62B1" w:rsidRDefault="00CB6CB4" w:rsidP="00CB6CB4">
      <w:pPr>
        <w:pStyle w:val="ListParagraph"/>
        <w:numPr>
          <w:ilvl w:val="0"/>
          <w:numId w:val="1"/>
        </w:numPr>
        <w:pBdr>
          <w:top w:val="nil"/>
          <w:left w:val="nil"/>
          <w:bottom w:val="nil"/>
          <w:right w:val="nil"/>
          <w:between w:val="nil"/>
        </w:pBdr>
        <w:rPr>
          <w:color w:val="000000"/>
          <w:sz w:val="22"/>
          <w:szCs w:val="22"/>
        </w:rPr>
      </w:pPr>
      <w:r w:rsidRPr="006A62B1">
        <w:rPr>
          <w:color w:val="000000"/>
          <w:sz w:val="22"/>
          <w:szCs w:val="22"/>
        </w:rPr>
        <w:t>Pinto and Mustang Championships: May 16th (by May 21st if necessary)</w:t>
      </w:r>
    </w:p>
    <w:p w14:paraId="3D72FBC8" w14:textId="77777777" w:rsidR="00CB6CB4" w:rsidRDefault="00CB6CB4" w:rsidP="00CB6CB4">
      <w:pPr>
        <w:pBdr>
          <w:top w:val="nil"/>
          <w:left w:val="nil"/>
          <w:bottom w:val="nil"/>
          <w:right w:val="nil"/>
          <w:between w:val="nil"/>
        </w:pBdr>
        <w:rPr>
          <w:rFonts w:ascii="Arial" w:eastAsia="Arial" w:hAnsi="Arial" w:cs="Arial"/>
          <w:color w:val="222222"/>
          <w:sz w:val="22"/>
          <w:szCs w:val="22"/>
        </w:rPr>
      </w:pPr>
    </w:p>
    <w:p w14:paraId="7F31FB59" w14:textId="77777777" w:rsidR="00CB6CB4" w:rsidRDefault="00CB6CB4" w:rsidP="00CB6CB4">
      <w:pPr>
        <w:pBdr>
          <w:top w:val="nil"/>
          <w:left w:val="nil"/>
          <w:bottom w:val="nil"/>
          <w:right w:val="nil"/>
          <w:between w:val="nil"/>
        </w:pBdr>
        <w:rPr>
          <w:color w:val="000000"/>
          <w:sz w:val="22"/>
          <w:szCs w:val="22"/>
        </w:rPr>
      </w:pPr>
      <w:r>
        <w:rPr>
          <w:rFonts w:ascii="Arial" w:eastAsia="Arial" w:hAnsi="Arial" w:cs="Arial"/>
          <w:b/>
          <w:color w:val="222222"/>
          <w:sz w:val="22"/>
          <w:szCs w:val="22"/>
        </w:rPr>
        <w:t>Volunteers</w:t>
      </w:r>
      <w:r>
        <w:rPr>
          <w:rFonts w:ascii="Arial" w:eastAsia="Arial" w:hAnsi="Arial" w:cs="Arial"/>
          <w:color w:val="222222"/>
          <w:sz w:val="22"/>
          <w:szCs w:val="22"/>
        </w:rPr>
        <w:t xml:space="preserve">: Please visit our website to see the new board and the key volunteers that have stepped up to help shape our program this year: </w:t>
      </w:r>
      <w:hyperlink r:id="rId6" w:history="1">
        <w:r w:rsidRPr="00BE0028">
          <w:rPr>
            <w:rStyle w:val="Hyperlink"/>
            <w:sz w:val="22"/>
            <w:szCs w:val="22"/>
          </w:rPr>
          <w:t>http://www.moragabaseball.org/board-of-directors/</w:t>
        </w:r>
      </w:hyperlink>
      <w:r>
        <w:rPr>
          <w:color w:val="000000"/>
          <w:sz w:val="22"/>
          <w:szCs w:val="22"/>
        </w:rPr>
        <w:t>.   We are still looking for volunteers in key areas – you can indicate interest when you register.</w:t>
      </w:r>
    </w:p>
    <w:p w14:paraId="3B84816A" w14:textId="77777777" w:rsidR="00CB6CB4" w:rsidRDefault="00CB6CB4" w:rsidP="00CB6CB4">
      <w:pPr>
        <w:pBdr>
          <w:top w:val="nil"/>
          <w:left w:val="nil"/>
          <w:bottom w:val="nil"/>
          <w:right w:val="nil"/>
          <w:between w:val="nil"/>
        </w:pBdr>
        <w:rPr>
          <w:rFonts w:ascii="Arial" w:eastAsia="Arial" w:hAnsi="Arial" w:cs="Arial"/>
          <w:color w:val="222222"/>
          <w:sz w:val="22"/>
          <w:szCs w:val="22"/>
        </w:rPr>
      </w:pPr>
    </w:p>
    <w:p w14:paraId="6565918D" w14:textId="77777777" w:rsidR="00CB6CB4" w:rsidRDefault="00CB6CB4" w:rsidP="00CB6CB4">
      <w:pPr>
        <w:pBdr>
          <w:top w:val="nil"/>
          <w:left w:val="nil"/>
          <w:bottom w:val="nil"/>
          <w:right w:val="nil"/>
          <w:between w:val="nil"/>
        </w:pBdr>
        <w:rPr>
          <w:rFonts w:ascii="Arial" w:eastAsia="Arial" w:hAnsi="Arial" w:cs="Arial"/>
          <w:color w:val="222222"/>
          <w:sz w:val="22"/>
          <w:szCs w:val="22"/>
        </w:rPr>
      </w:pPr>
      <w:r>
        <w:rPr>
          <w:rFonts w:ascii="Arial" w:eastAsia="Arial" w:hAnsi="Arial" w:cs="Arial"/>
          <w:color w:val="222222"/>
          <w:sz w:val="22"/>
          <w:szCs w:val="22"/>
        </w:rPr>
        <w:t xml:space="preserve">Our goals this year are: 1) expand focus on player development (skills, character and discipline), 2) celebrate our community through sportsmanship and activities, and 3) encourage more </w:t>
      </w:r>
      <w:proofErr w:type="spellStart"/>
      <w:r>
        <w:rPr>
          <w:rFonts w:ascii="Arial" w:eastAsia="Arial" w:hAnsi="Arial" w:cs="Arial"/>
          <w:color w:val="222222"/>
          <w:sz w:val="22"/>
          <w:szCs w:val="22"/>
        </w:rPr>
        <w:t>Moragans</w:t>
      </w:r>
      <w:proofErr w:type="spellEnd"/>
      <w:r>
        <w:rPr>
          <w:rFonts w:ascii="Arial" w:eastAsia="Arial" w:hAnsi="Arial" w:cs="Arial"/>
          <w:color w:val="222222"/>
          <w:sz w:val="22"/>
          <w:szCs w:val="22"/>
        </w:rPr>
        <w:t xml:space="preserve"> to play this amazing sport. </w:t>
      </w:r>
    </w:p>
    <w:p w14:paraId="048DCA75" w14:textId="77777777" w:rsidR="00CB6CB4" w:rsidRDefault="00CB6CB4" w:rsidP="00CB6CB4">
      <w:pPr>
        <w:pBdr>
          <w:top w:val="nil"/>
          <w:left w:val="nil"/>
          <w:bottom w:val="nil"/>
          <w:right w:val="nil"/>
          <w:between w:val="nil"/>
        </w:pBdr>
        <w:rPr>
          <w:rFonts w:ascii="Arial" w:eastAsia="Arial" w:hAnsi="Arial" w:cs="Arial"/>
          <w:color w:val="222222"/>
          <w:sz w:val="22"/>
          <w:szCs w:val="22"/>
        </w:rPr>
      </w:pPr>
      <w:r>
        <w:rPr>
          <w:rFonts w:ascii="Arial" w:eastAsia="Arial" w:hAnsi="Arial" w:cs="Arial"/>
          <w:color w:val="222222"/>
          <w:sz w:val="22"/>
          <w:szCs w:val="22"/>
        </w:rPr>
        <w:t> </w:t>
      </w:r>
    </w:p>
    <w:p w14:paraId="4E9CA420" w14:textId="77777777" w:rsidR="00CB6CB4" w:rsidRDefault="00CB6CB4" w:rsidP="00CB6CB4">
      <w:pPr>
        <w:pBdr>
          <w:top w:val="nil"/>
          <w:left w:val="nil"/>
          <w:bottom w:val="nil"/>
          <w:right w:val="nil"/>
          <w:between w:val="nil"/>
        </w:pBdr>
        <w:rPr>
          <w:color w:val="000000"/>
          <w:sz w:val="22"/>
          <w:szCs w:val="22"/>
        </w:rPr>
      </w:pPr>
      <w:r>
        <w:rPr>
          <w:b/>
          <w:color w:val="000000"/>
          <w:sz w:val="22"/>
          <w:szCs w:val="22"/>
        </w:rPr>
        <w:t>Fall Ball Update</w:t>
      </w:r>
      <w:r>
        <w:rPr>
          <w:color w:val="000000"/>
          <w:sz w:val="22"/>
          <w:szCs w:val="22"/>
        </w:rPr>
        <w:t xml:space="preserve">:  Parent and player feedback on this year’s revamped program has been excellent and we will be incorporating key elements into our </w:t>
      </w:r>
      <w:proofErr w:type="gramStart"/>
      <w:r>
        <w:rPr>
          <w:color w:val="000000"/>
          <w:sz w:val="22"/>
          <w:szCs w:val="22"/>
        </w:rPr>
        <w:t>Spring</w:t>
      </w:r>
      <w:proofErr w:type="gramEnd"/>
      <w:r>
        <w:rPr>
          <w:color w:val="000000"/>
          <w:sz w:val="22"/>
          <w:szCs w:val="22"/>
        </w:rPr>
        <w:t xml:space="preserve"> program.  The coaches created top quality and high energy practice designs for all of the players who were pooled together by age group (vs breaking into individual teams).  This cohesiveness allowed the baseball development to flourish and the kids really responded to it!  As they were pushed, they demonstrated that their hard work could motivate others around them; a motto emerged, 'You Go, We Go'.  You'll hear the kids talking about that this </w:t>
      </w:r>
      <w:proofErr w:type="gramStart"/>
      <w:r>
        <w:rPr>
          <w:color w:val="000000"/>
          <w:sz w:val="22"/>
          <w:szCs w:val="22"/>
        </w:rPr>
        <w:t>Spring</w:t>
      </w:r>
      <w:proofErr w:type="gramEnd"/>
      <w:r>
        <w:rPr>
          <w:color w:val="000000"/>
          <w:sz w:val="22"/>
          <w:szCs w:val="22"/>
        </w:rPr>
        <w:t xml:space="preserve">. </w:t>
      </w:r>
    </w:p>
    <w:p w14:paraId="6A512D40" w14:textId="77777777" w:rsidR="00CB6CB4" w:rsidRDefault="00CB6CB4" w:rsidP="00CB6CB4">
      <w:pPr>
        <w:pBdr>
          <w:top w:val="nil"/>
          <w:left w:val="nil"/>
          <w:bottom w:val="nil"/>
          <w:right w:val="nil"/>
          <w:between w:val="nil"/>
        </w:pBdr>
        <w:rPr>
          <w:rFonts w:ascii="Arial" w:eastAsia="Arial" w:hAnsi="Arial" w:cs="Arial"/>
          <w:color w:val="222222"/>
          <w:sz w:val="22"/>
          <w:szCs w:val="22"/>
        </w:rPr>
      </w:pPr>
      <w:r>
        <w:rPr>
          <w:color w:val="000000"/>
          <w:sz w:val="22"/>
          <w:szCs w:val="22"/>
        </w:rPr>
        <w:t>  </w:t>
      </w:r>
    </w:p>
    <w:p w14:paraId="4741D0FB" w14:textId="77777777" w:rsidR="00CB6CB4" w:rsidRDefault="00CB6CB4" w:rsidP="00CB6CB4">
      <w:pPr>
        <w:pBdr>
          <w:top w:val="nil"/>
          <w:left w:val="nil"/>
          <w:bottom w:val="nil"/>
          <w:right w:val="nil"/>
          <w:between w:val="nil"/>
        </w:pBdr>
        <w:rPr>
          <w:rFonts w:ascii="Arial" w:eastAsia="Arial" w:hAnsi="Arial" w:cs="Arial"/>
          <w:color w:val="222222"/>
          <w:sz w:val="22"/>
          <w:szCs w:val="22"/>
        </w:rPr>
      </w:pPr>
      <w:r>
        <w:rPr>
          <w:rFonts w:ascii="Arial" w:eastAsia="Arial" w:hAnsi="Arial" w:cs="Arial"/>
          <w:b/>
          <w:color w:val="222222"/>
          <w:sz w:val="22"/>
          <w:szCs w:val="22"/>
        </w:rPr>
        <w:t>Training for coaches</w:t>
      </w:r>
      <w:r>
        <w:rPr>
          <w:rFonts w:ascii="Arial" w:eastAsia="Arial" w:hAnsi="Arial" w:cs="Arial"/>
          <w:color w:val="222222"/>
          <w:sz w:val="22"/>
          <w:szCs w:val="22"/>
        </w:rPr>
        <w:t xml:space="preserve">:  We've had some great baseball teaching curriculum developed over the past few years.  Moving into the </w:t>
      </w:r>
      <w:proofErr w:type="gramStart"/>
      <w:r>
        <w:rPr>
          <w:rFonts w:ascii="Arial" w:eastAsia="Arial" w:hAnsi="Arial" w:cs="Arial"/>
          <w:color w:val="222222"/>
          <w:sz w:val="22"/>
          <w:szCs w:val="22"/>
        </w:rPr>
        <w:t>Spring</w:t>
      </w:r>
      <w:proofErr w:type="gramEnd"/>
      <w:r>
        <w:rPr>
          <w:rFonts w:ascii="Arial" w:eastAsia="Arial" w:hAnsi="Arial" w:cs="Arial"/>
          <w:color w:val="222222"/>
          <w:sz w:val="22"/>
          <w:szCs w:val="22"/>
        </w:rPr>
        <w:t xml:space="preserve">, some of our more seasoned coaches will team with our pro coaches to deliver this curriculum to volunteer coaches and players alike across all of our divisions. </w:t>
      </w:r>
    </w:p>
    <w:p w14:paraId="42FB1A21" w14:textId="77777777" w:rsidR="00CB6CB4" w:rsidRDefault="00CB6CB4" w:rsidP="00CB6CB4">
      <w:pPr>
        <w:pBdr>
          <w:top w:val="nil"/>
          <w:left w:val="nil"/>
          <w:bottom w:val="nil"/>
          <w:right w:val="nil"/>
          <w:between w:val="nil"/>
        </w:pBdr>
        <w:rPr>
          <w:rFonts w:ascii="Arial" w:eastAsia="Arial" w:hAnsi="Arial" w:cs="Arial"/>
          <w:color w:val="222222"/>
          <w:sz w:val="22"/>
          <w:szCs w:val="22"/>
        </w:rPr>
      </w:pPr>
      <w:r>
        <w:rPr>
          <w:rFonts w:ascii="Arial" w:eastAsia="Arial" w:hAnsi="Arial" w:cs="Arial"/>
          <w:color w:val="222222"/>
          <w:sz w:val="22"/>
          <w:szCs w:val="22"/>
        </w:rPr>
        <w:t> </w:t>
      </w:r>
    </w:p>
    <w:p w14:paraId="362641E0" w14:textId="77777777" w:rsidR="00CB6CB4" w:rsidRDefault="00CB6CB4" w:rsidP="00CB6CB4">
      <w:pPr>
        <w:pBdr>
          <w:top w:val="nil"/>
          <w:left w:val="nil"/>
          <w:bottom w:val="nil"/>
          <w:right w:val="nil"/>
          <w:between w:val="nil"/>
        </w:pBdr>
        <w:rPr>
          <w:rFonts w:ascii="Arial" w:eastAsia="Arial" w:hAnsi="Arial" w:cs="Arial"/>
          <w:color w:val="222222"/>
          <w:sz w:val="22"/>
          <w:szCs w:val="22"/>
        </w:rPr>
      </w:pPr>
      <w:r>
        <w:rPr>
          <w:rFonts w:ascii="Arial" w:eastAsia="Arial" w:hAnsi="Arial" w:cs="Arial"/>
          <w:b/>
          <w:color w:val="222222"/>
          <w:sz w:val="22"/>
          <w:szCs w:val="22"/>
        </w:rPr>
        <w:t>Pinto and Mustang</w:t>
      </w:r>
      <w:r>
        <w:rPr>
          <w:rFonts w:ascii="Arial" w:eastAsia="Arial" w:hAnsi="Arial" w:cs="Arial"/>
          <w:color w:val="222222"/>
          <w:sz w:val="22"/>
          <w:szCs w:val="22"/>
        </w:rPr>
        <w:t xml:space="preserve">:  Baseball really gets fun as throwing and catching skills increase.  To build these skills, we will institute a more formal and proven program to help the kids learn how to throw and catch at the younger ages.  As they get older, this program will incorporate more formal pitching and hitting development.  </w:t>
      </w:r>
    </w:p>
    <w:p w14:paraId="74B9F8B3" w14:textId="77777777" w:rsidR="00CB6CB4" w:rsidRDefault="00CB6CB4" w:rsidP="00CB6CB4">
      <w:pPr>
        <w:pBdr>
          <w:top w:val="nil"/>
          <w:left w:val="nil"/>
          <w:bottom w:val="nil"/>
          <w:right w:val="nil"/>
          <w:between w:val="nil"/>
        </w:pBdr>
        <w:rPr>
          <w:rFonts w:ascii="Arial" w:eastAsia="Arial" w:hAnsi="Arial" w:cs="Arial"/>
          <w:color w:val="222222"/>
          <w:sz w:val="22"/>
          <w:szCs w:val="22"/>
        </w:rPr>
      </w:pPr>
      <w:r>
        <w:rPr>
          <w:rFonts w:ascii="Arial" w:eastAsia="Arial" w:hAnsi="Arial" w:cs="Arial"/>
          <w:color w:val="222222"/>
          <w:sz w:val="22"/>
          <w:szCs w:val="22"/>
        </w:rPr>
        <w:t> </w:t>
      </w:r>
    </w:p>
    <w:p w14:paraId="1D86F26D" w14:textId="77777777" w:rsidR="00CB6CB4" w:rsidRDefault="00CB6CB4" w:rsidP="00CB6CB4">
      <w:pPr>
        <w:pBdr>
          <w:top w:val="nil"/>
          <w:left w:val="nil"/>
          <w:bottom w:val="nil"/>
          <w:right w:val="nil"/>
          <w:between w:val="nil"/>
        </w:pBdr>
        <w:rPr>
          <w:rFonts w:ascii="Arial" w:eastAsia="Arial" w:hAnsi="Arial" w:cs="Arial"/>
          <w:color w:val="222222"/>
          <w:sz w:val="22"/>
          <w:szCs w:val="22"/>
        </w:rPr>
      </w:pPr>
      <w:r>
        <w:rPr>
          <w:rFonts w:ascii="Arial" w:eastAsia="Arial" w:hAnsi="Arial" w:cs="Arial"/>
          <w:b/>
          <w:color w:val="222222"/>
          <w:sz w:val="22"/>
          <w:szCs w:val="22"/>
        </w:rPr>
        <w:t>Bronco and Pony (Maverick)</w:t>
      </w:r>
      <w:r>
        <w:rPr>
          <w:rFonts w:ascii="Arial" w:eastAsia="Arial" w:hAnsi="Arial" w:cs="Arial"/>
          <w:color w:val="222222"/>
          <w:sz w:val="22"/>
          <w:szCs w:val="22"/>
        </w:rPr>
        <w:t>: As in the past, the coaches will select members for each of the 11U-14U Maverick Teams.  Please register before December 7</w:t>
      </w:r>
      <w:r>
        <w:rPr>
          <w:rFonts w:ascii="Arial" w:eastAsia="Arial" w:hAnsi="Arial" w:cs="Arial"/>
          <w:color w:val="222222"/>
          <w:sz w:val="22"/>
          <w:szCs w:val="22"/>
          <w:vertAlign w:val="superscript"/>
        </w:rPr>
        <w:t>th</w:t>
      </w:r>
      <w:r>
        <w:rPr>
          <w:rFonts w:ascii="Arial" w:eastAsia="Arial" w:hAnsi="Arial" w:cs="Arial"/>
          <w:color w:val="222222"/>
          <w:sz w:val="22"/>
          <w:szCs w:val="22"/>
        </w:rPr>
        <w:t xml:space="preserve"> to participate in the evaluation day.</w:t>
      </w:r>
    </w:p>
    <w:p w14:paraId="5D0EFBC3" w14:textId="77777777" w:rsidR="00CB6CB4" w:rsidRDefault="00CB6CB4" w:rsidP="00CB6CB4">
      <w:pPr>
        <w:pBdr>
          <w:top w:val="nil"/>
          <w:left w:val="nil"/>
          <w:bottom w:val="nil"/>
          <w:right w:val="nil"/>
          <w:between w:val="nil"/>
        </w:pBdr>
        <w:rPr>
          <w:rFonts w:ascii="Arial" w:eastAsia="Arial" w:hAnsi="Arial" w:cs="Arial"/>
          <w:color w:val="222222"/>
          <w:sz w:val="22"/>
          <w:szCs w:val="22"/>
        </w:rPr>
      </w:pPr>
    </w:p>
    <w:p w14:paraId="22DD6293" w14:textId="77777777" w:rsidR="00CB6CB4" w:rsidRDefault="00CB6CB4" w:rsidP="00CB6CB4">
      <w:pPr>
        <w:pBdr>
          <w:top w:val="nil"/>
          <w:left w:val="nil"/>
          <w:bottom w:val="nil"/>
          <w:right w:val="nil"/>
          <w:between w:val="nil"/>
        </w:pBdr>
        <w:rPr>
          <w:rFonts w:ascii="Arial" w:eastAsia="Arial" w:hAnsi="Arial" w:cs="Arial"/>
          <w:color w:val="222222"/>
          <w:sz w:val="22"/>
          <w:szCs w:val="22"/>
        </w:rPr>
      </w:pPr>
      <w:r>
        <w:rPr>
          <w:rFonts w:ascii="Arial" w:eastAsia="Arial" w:hAnsi="Arial" w:cs="Arial"/>
          <w:b/>
          <w:color w:val="222222"/>
          <w:sz w:val="22"/>
          <w:szCs w:val="22"/>
        </w:rPr>
        <w:t>Bronco (Premiere) and Pony (Wildcat)</w:t>
      </w:r>
      <w:r>
        <w:rPr>
          <w:rFonts w:ascii="Arial" w:eastAsia="Arial" w:hAnsi="Arial" w:cs="Arial"/>
          <w:color w:val="222222"/>
          <w:sz w:val="22"/>
          <w:szCs w:val="22"/>
        </w:rPr>
        <w:t xml:space="preserve">: We have made significant changes here along coaching and opportunities to play.  </w:t>
      </w:r>
    </w:p>
    <w:p w14:paraId="221B691C" w14:textId="77777777" w:rsidR="00CB6CB4" w:rsidRDefault="00CB6CB4" w:rsidP="00CB6CB4">
      <w:pPr>
        <w:pBdr>
          <w:top w:val="nil"/>
          <w:left w:val="nil"/>
          <w:bottom w:val="nil"/>
          <w:right w:val="nil"/>
          <w:between w:val="nil"/>
        </w:pBdr>
        <w:rPr>
          <w:rFonts w:ascii="Arial" w:eastAsia="Arial" w:hAnsi="Arial" w:cs="Arial"/>
          <w:color w:val="222222"/>
          <w:sz w:val="22"/>
          <w:szCs w:val="22"/>
        </w:rPr>
      </w:pPr>
    </w:p>
    <w:p w14:paraId="109C2A7F" w14:textId="77777777" w:rsidR="00CB6CB4" w:rsidRDefault="00CB6CB4" w:rsidP="00CB6CB4">
      <w:pPr>
        <w:pBdr>
          <w:top w:val="nil"/>
          <w:left w:val="nil"/>
          <w:bottom w:val="nil"/>
          <w:right w:val="nil"/>
          <w:between w:val="nil"/>
        </w:pBdr>
        <w:ind w:left="720"/>
        <w:rPr>
          <w:rFonts w:ascii="Arial" w:eastAsia="Arial" w:hAnsi="Arial" w:cs="Arial"/>
          <w:color w:val="222222"/>
          <w:sz w:val="22"/>
          <w:szCs w:val="22"/>
        </w:rPr>
      </w:pPr>
      <w:r>
        <w:rPr>
          <w:rFonts w:ascii="Arial" w:eastAsia="Arial" w:hAnsi="Arial" w:cs="Arial"/>
          <w:b/>
          <w:color w:val="222222"/>
          <w:sz w:val="22"/>
          <w:szCs w:val="22"/>
        </w:rPr>
        <w:t>Coaching</w:t>
      </w:r>
      <w:r>
        <w:rPr>
          <w:rFonts w:ascii="Arial" w:eastAsia="Arial" w:hAnsi="Arial" w:cs="Arial"/>
          <w:color w:val="222222"/>
          <w:sz w:val="22"/>
          <w:szCs w:val="22"/>
        </w:rPr>
        <w:t xml:space="preserve">: We will have pro coaches scheduled for all of these teams’ practices for the benefit of the players and development and support of parent assistant coaches.  Pro coaches will also be on the field for select games and will team with parent assistants to construct line-ups and game strategies on other games.  Also, a broader group of pro coaches will be running age-group-specific development days (as we did in fall) which will be common across all age groups (co-mingling the Maverick, Premiere and Wildcat groups) at least twice a month.  </w:t>
      </w:r>
    </w:p>
    <w:p w14:paraId="5216FD03" w14:textId="77777777" w:rsidR="00CB6CB4" w:rsidRDefault="00CB6CB4" w:rsidP="00CB6CB4">
      <w:pPr>
        <w:pBdr>
          <w:top w:val="nil"/>
          <w:left w:val="nil"/>
          <w:bottom w:val="nil"/>
          <w:right w:val="nil"/>
          <w:between w:val="nil"/>
        </w:pBdr>
        <w:ind w:left="720"/>
        <w:rPr>
          <w:rFonts w:ascii="Arial" w:eastAsia="Arial" w:hAnsi="Arial" w:cs="Arial"/>
          <w:color w:val="222222"/>
          <w:sz w:val="22"/>
          <w:szCs w:val="22"/>
        </w:rPr>
      </w:pPr>
      <w:r>
        <w:rPr>
          <w:rFonts w:ascii="Arial" w:eastAsia="Arial" w:hAnsi="Arial" w:cs="Arial"/>
          <w:b/>
          <w:color w:val="222222"/>
          <w:sz w:val="22"/>
          <w:szCs w:val="22"/>
        </w:rPr>
        <w:t>Playing</w:t>
      </w:r>
      <w:r>
        <w:rPr>
          <w:rFonts w:ascii="Arial" w:eastAsia="Arial" w:hAnsi="Arial" w:cs="Arial"/>
          <w:color w:val="222222"/>
          <w:sz w:val="22"/>
          <w:szCs w:val="22"/>
        </w:rPr>
        <w:t xml:space="preserve">:  We will open the opportunity to schedule an end of year tournament and participation in Manteca Field of Dreams Memorial Day tournament with enough notice so that families can plan.  We’ll also pre-announce opportunities for interested Premiere and Wildcat players to play </w:t>
      </w:r>
      <w:proofErr w:type="gramStart"/>
      <w:r>
        <w:rPr>
          <w:rFonts w:ascii="Arial" w:eastAsia="Arial" w:hAnsi="Arial" w:cs="Arial"/>
          <w:color w:val="222222"/>
          <w:sz w:val="22"/>
          <w:szCs w:val="22"/>
        </w:rPr>
        <w:t>Summer</w:t>
      </w:r>
      <w:proofErr w:type="gramEnd"/>
      <w:r>
        <w:rPr>
          <w:rFonts w:ascii="Arial" w:eastAsia="Arial" w:hAnsi="Arial" w:cs="Arial"/>
          <w:color w:val="222222"/>
          <w:sz w:val="22"/>
          <w:szCs w:val="22"/>
        </w:rPr>
        <w:t xml:space="preserve"> tournament baseball.</w:t>
      </w:r>
    </w:p>
    <w:p w14:paraId="56F542BE" w14:textId="77777777" w:rsidR="00CB6CB4" w:rsidRDefault="00CB6CB4" w:rsidP="00CB6CB4">
      <w:pPr>
        <w:pBdr>
          <w:top w:val="nil"/>
          <w:left w:val="nil"/>
          <w:bottom w:val="nil"/>
          <w:right w:val="nil"/>
          <w:between w:val="nil"/>
        </w:pBdr>
        <w:rPr>
          <w:rFonts w:ascii="Arial" w:eastAsia="Arial" w:hAnsi="Arial" w:cs="Arial"/>
          <w:color w:val="222222"/>
          <w:sz w:val="22"/>
          <w:szCs w:val="22"/>
        </w:rPr>
      </w:pPr>
      <w:r>
        <w:rPr>
          <w:rFonts w:ascii="Arial" w:eastAsia="Arial" w:hAnsi="Arial" w:cs="Arial"/>
          <w:color w:val="222222"/>
          <w:sz w:val="22"/>
          <w:szCs w:val="22"/>
        </w:rPr>
        <w:t> </w:t>
      </w:r>
    </w:p>
    <w:p w14:paraId="1A0E4705" w14:textId="77777777" w:rsidR="00CB6CB4" w:rsidRDefault="00CB6CB4" w:rsidP="00CB6CB4">
      <w:pPr>
        <w:pBdr>
          <w:top w:val="nil"/>
          <w:left w:val="nil"/>
          <w:bottom w:val="nil"/>
          <w:right w:val="nil"/>
          <w:between w:val="nil"/>
        </w:pBdr>
        <w:rPr>
          <w:rFonts w:ascii="Arial" w:eastAsia="Arial" w:hAnsi="Arial" w:cs="Arial"/>
          <w:color w:val="222222"/>
          <w:sz w:val="22"/>
          <w:szCs w:val="22"/>
        </w:rPr>
      </w:pPr>
      <w:r>
        <w:rPr>
          <w:rFonts w:ascii="Arial" w:eastAsia="Arial" w:hAnsi="Arial" w:cs="Arial"/>
          <w:b/>
          <w:color w:val="222222"/>
          <w:sz w:val="22"/>
          <w:szCs w:val="22"/>
        </w:rPr>
        <w:t xml:space="preserve">Recruiting </w:t>
      </w:r>
      <w:proofErr w:type="spellStart"/>
      <w:r>
        <w:rPr>
          <w:rFonts w:ascii="Arial" w:eastAsia="Arial" w:hAnsi="Arial" w:cs="Arial"/>
          <w:b/>
          <w:color w:val="222222"/>
          <w:sz w:val="22"/>
          <w:szCs w:val="22"/>
        </w:rPr>
        <w:t>Moragans</w:t>
      </w:r>
      <w:proofErr w:type="spellEnd"/>
      <w:r>
        <w:rPr>
          <w:rFonts w:ascii="Arial" w:eastAsia="Arial" w:hAnsi="Arial" w:cs="Arial"/>
          <w:color w:val="222222"/>
          <w:sz w:val="22"/>
          <w:szCs w:val="22"/>
        </w:rPr>
        <w:t xml:space="preserve">:  We need you all to help us build our enrollment, especially at the younger ages.  Please forward this note along to </w:t>
      </w:r>
      <w:proofErr w:type="spellStart"/>
      <w:r>
        <w:rPr>
          <w:rFonts w:ascii="Arial" w:eastAsia="Arial" w:hAnsi="Arial" w:cs="Arial"/>
          <w:color w:val="222222"/>
          <w:sz w:val="22"/>
          <w:szCs w:val="22"/>
        </w:rPr>
        <w:t>Moragans</w:t>
      </w:r>
      <w:proofErr w:type="spellEnd"/>
      <w:r>
        <w:rPr>
          <w:rFonts w:ascii="Arial" w:eastAsia="Arial" w:hAnsi="Arial" w:cs="Arial"/>
          <w:color w:val="222222"/>
          <w:sz w:val="22"/>
          <w:szCs w:val="22"/>
        </w:rPr>
        <w:t xml:space="preserve"> you think should play baseball and remember girls are welcome and encouraged to play MBA. </w:t>
      </w:r>
    </w:p>
    <w:p w14:paraId="30C7560C" w14:textId="77777777" w:rsidR="00CB6CB4" w:rsidRDefault="00CB6CB4" w:rsidP="00CB6CB4">
      <w:pPr>
        <w:pBdr>
          <w:top w:val="nil"/>
          <w:left w:val="nil"/>
          <w:bottom w:val="nil"/>
          <w:right w:val="nil"/>
          <w:between w:val="nil"/>
        </w:pBdr>
        <w:rPr>
          <w:rFonts w:ascii="Arial" w:eastAsia="Arial" w:hAnsi="Arial" w:cs="Arial"/>
          <w:color w:val="222222"/>
          <w:sz w:val="22"/>
          <w:szCs w:val="22"/>
        </w:rPr>
      </w:pPr>
      <w:r>
        <w:rPr>
          <w:rFonts w:ascii="Arial" w:eastAsia="Arial" w:hAnsi="Arial" w:cs="Arial"/>
          <w:color w:val="222222"/>
          <w:sz w:val="22"/>
          <w:szCs w:val="22"/>
        </w:rPr>
        <w:t> </w:t>
      </w:r>
    </w:p>
    <w:p w14:paraId="6A3CCBEB" w14:textId="6FFBAD08" w:rsidR="00CB6CB4" w:rsidRDefault="00CB6CB4" w:rsidP="00CB6CB4">
      <w:pPr>
        <w:pBdr>
          <w:top w:val="nil"/>
          <w:left w:val="nil"/>
          <w:bottom w:val="nil"/>
          <w:right w:val="nil"/>
          <w:between w:val="nil"/>
        </w:pBdr>
        <w:rPr>
          <w:color w:val="000000"/>
          <w:sz w:val="22"/>
          <w:szCs w:val="22"/>
        </w:rPr>
      </w:pPr>
      <w:r>
        <w:rPr>
          <w:rFonts w:ascii="Arial" w:eastAsia="Arial" w:hAnsi="Arial" w:cs="Arial"/>
          <w:b/>
          <w:color w:val="222222"/>
          <w:sz w:val="22"/>
          <w:szCs w:val="22"/>
        </w:rPr>
        <w:t>Bronco and Pony Coaches:</w:t>
      </w:r>
      <w:r>
        <w:rPr>
          <w:rFonts w:ascii="Arial" w:eastAsia="Arial" w:hAnsi="Arial" w:cs="Arial"/>
          <w:color w:val="222222"/>
          <w:sz w:val="22"/>
          <w:szCs w:val="22"/>
        </w:rPr>
        <w:t xml:space="preserve"> </w:t>
      </w:r>
      <w:r w:rsidR="00CD7543">
        <w:rPr>
          <w:rFonts w:ascii="Arial" w:eastAsia="Arial" w:hAnsi="Arial" w:cs="Arial"/>
          <w:color w:val="222222"/>
          <w:sz w:val="22"/>
          <w:szCs w:val="22"/>
        </w:rPr>
        <w:t xml:space="preserve"> We have added another pro coach in addition</w:t>
      </w:r>
      <w:r>
        <w:rPr>
          <w:rFonts w:ascii="Arial" w:eastAsia="Arial" w:hAnsi="Arial" w:cs="Arial"/>
          <w:color w:val="222222"/>
          <w:sz w:val="22"/>
          <w:szCs w:val="22"/>
        </w:rPr>
        <w:t xml:space="preserve"> to our</w:t>
      </w:r>
      <w:r w:rsidR="00CD7543">
        <w:rPr>
          <w:rFonts w:ascii="Arial" w:eastAsia="Arial" w:hAnsi="Arial" w:cs="Arial"/>
          <w:color w:val="222222"/>
          <w:sz w:val="22"/>
          <w:szCs w:val="22"/>
        </w:rPr>
        <w:t xml:space="preserve"> returning</w:t>
      </w:r>
      <w:r>
        <w:rPr>
          <w:rFonts w:ascii="Arial" w:eastAsia="Arial" w:hAnsi="Arial" w:cs="Arial"/>
          <w:color w:val="222222"/>
          <w:sz w:val="22"/>
          <w:szCs w:val="22"/>
        </w:rPr>
        <w:t xml:space="preserve"> coaches from last year - they are </w:t>
      </w:r>
      <w:r w:rsidR="00CD7543">
        <w:rPr>
          <w:rFonts w:ascii="Arial" w:eastAsia="Arial" w:hAnsi="Arial" w:cs="Arial"/>
          <w:color w:val="222222"/>
          <w:sz w:val="22"/>
          <w:szCs w:val="22"/>
        </w:rPr>
        <w:t xml:space="preserve">all </w:t>
      </w:r>
      <w:bookmarkStart w:id="0" w:name="_GoBack"/>
      <w:bookmarkEnd w:id="0"/>
      <w:r>
        <w:rPr>
          <w:rFonts w:ascii="Arial" w:eastAsia="Arial" w:hAnsi="Arial" w:cs="Arial"/>
          <w:color w:val="222222"/>
          <w:sz w:val="22"/>
          <w:szCs w:val="22"/>
        </w:rPr>
        <w:t xml:space="preserve">committed to helping our players and parent assistant coaches improve their playing and coaching.  We will post their bios online shortly at: </w:t>
      </w:r>
      <w:hyperlink r:id="rId7">
        <w:r>
          <w:rPr>
            <w:color w:val="0000FF"/>
            <w:sz w:val="22"/>
            <w:szCs w:val="22"/>
            <w:u w:val="single"/>
          </w:rPr>
          <w:t>http://www.moragabaseball.org/coaches</w:t>
        </w:r>
      </w:hyperlink>
    </w:p>
    <w:p w14:paraId="3967F41A" w14:textId="77777777" w:rsidR="00CB6CB4" w:rsidRDefault="00CB6CB4" w:rsidP="00CB6CB4">
      <w:pPr>
        <w:pBdr>
          <w:top w:val="nil"/>
          <w:left w:val="nil"/>
          <w:bottom w:val="nil"/>
          <w:right w:val="nil"/>
          <w:between w:val="nil"/>
        </w:pBdr>
        <w:rPr>
          <w:color w:val="000000"/>
          <w:sz w:val="22"/>
          <w:szCs w:val="22"/>
        </w:rPr>
      </w:pPr>
      <w:r>
        <w:rPr>
          <w:color w:val="000000"/>
          <w:sz w:val="22"/>
          <w:szCs w:val="22"/>
        </w:rPr>
        <w:t> </w:t>
      </w:r>
    </w:p>
    <w:tbl>
      <w:tblPr>
        <w:tblW w:w="7565" w:type="dxa"/>
        <w:tblInd w:w="1255" w:type="dxa"/>
        <w:tblBorders>
          <w:top w:val="nil"/>
          <w:left w:val="nil"/>
          <w:bottom w:val="nil"/>
          <w:right w:val="nil"/>
          <w:insideH w:val="nil"/>
          <w:insideV w:val="nil"/>
        </w:tblBorders>
        <w:tblLayout w:type="fixed"/>
        <w:tblLook w:val="0400" w:firstRow="0" w:lastRow="0" w:firstColumn="0" w:lastColumn="0" w:noHBand="0" w:noVBand="1"/>
      </w:tblPr>
      <w:tblGrid>
        <w:gridCol w:w="2250"/>
        <w:gridCol w:w="5315"/>
      </w:tblGrid>
      <w:tr w:rsidR="00CB6CB4" w14:paraId="602A8DC7" w14:textId="77777777" w:rsidTr="00D01EB3">
        <w:tc>
          <w:tcPr>
            <w:tcW w:w="2250" w:type="dxa"/>
          </w:tcPr>
          <w:p w14:paraId="640C5B57" w14:textId="77777777" w:rsidR="00CB6CB4" w:rsidRDefault="00CB6CB4" w:rsidP="00D01EB3">
            <w:pPr>
              <w:pBdr>
                <w:top w:val="nil"/>
                <w:left w:val="nil"/>
                <w:bottom w:val="nil"/>
                <w:right w:val="nil"/>
                <w:between w:val="nil"/>
              </w:pBdr>
              <w:rPr>
                <w:rFonts w:ascii="Arial" w:eastAsia="Arial" w:hAnsi="Arial" w:cs="Arial"/>
                <w:color w:val="222222"/>
                <w:sz w:val="22"/>
                <w:szCs w:val="22"/>
              </w:rPr>
            </w:pPr>
            <w:r>
              <w:rPr>
                <w:rFonts w:ascii="Arial" w:eastAsia="Arial" w:hAnsi="Arial" w:cs="Arial"/>
                <w:color w:val="222222"/>
                <w:sz w:val="22"/>
                <w:szCs w:val="22"/>
              </w:rPr>
              <w:t xml:space="preserve">CJ </w:t>
            </w:r>
            <w:proofErr w:type="spellStart"/>
            <w:r>
              <w:rPr>
                <w:rFonts w:ascii="Arial" w:eastAsia="Arial" w:hAnsi="Arial" w:cs="Arial"/>
                <w:color w:val="222222"/>
                <w:sz w:val="22"/>
                <w:szCs w:val="22"/>
              </w:rPr>
              <w:t>Doorn</w:t>
            </w:r>
            <w:proofErr w:type="spellEnd"/>
          </w:p>
        </w:tc>
        <w:tc>
          <w:tcPr>
            <w:tcW w:w="5315" w:type="dxa"/>
          </w:tcPr>
          <w:p w14:paraId="491906E6" w14:textId="77777777" w:rsidR="00CB6CB4" w:rsidRDefault="00CB6CB4" w:rsidP="00D01EB3">
            <w:pPr>
              <w:pBdr>
                <w:top w:val="nil"/>
                <w:left w:val="nil"/>
                <w:bottom w:val="nil"/>
                <w:right w:val="nil"/>
                <w:between w:val="nil"/>
              </w:pBdr>
              <w:rPr>
                <w:rFonts w:ascii="Arial" w:eastAsia="Arial" w:hAnsi="Arial" w:cs="Arial"/>
                <w:color w:val="222222"/>
                <w:sz w:val="22"/>
                <w:szCs w:val="22"/>
              </w:rPr>
            </w:pPr>
            <w:r>
              <w:rPr>
                <w:rFonts w:ascii="Arial" w:eastAsia="Arial" w:hAnsi="Arial" w:cs="Arial"/>
                <w:color w:val="222222"/>
                <w:sz w:val="22"/>
                <w:szCs w:val="22"/>
              </w:rPr>
              <w:t>Head Coach 14U Mavericks; Bronco Premiere</w:t>
            </w:r>
          </w:p>
        </w:tc>
      </w:tr>
      <w:tr w:rsidR="00CB6CB4" w14:paraId="2003C782" w14:textId="77777777" w:rsidTr="00D01EB3">
        <w:tc>
          <w:tcPr>
            <w:tcW w:w="2250" w:type="dxa"/>
          </w:tcPr>
          <w:p w14:paraId="5B8DFE88" w14:textId="77777777" w:rsidR="00CB6CB4" w:rsidRDefault="00CB6CB4" w:rsidP="00D01EB3">
            <w:pPr>
              <w:pBdr>
                <w:top w:val="nil"/>
                <w:left w:val="nil"/>
                <w:bottom w:val="nil"/>
                <w:right w:val="nil"/>
                <w:between w:val="nil"/>
              </w:pBdr>
              <w:rPr>
                <w:rFonts w:ascii="Arial" w:eastAsia="Arial" w:hAnsi="Arial" w:cs="Arial"/>
                <w:color w:val="222222"/>
                <w:sz w:val="22"/>
                <w:szCs w:val="22"/>
              </w:rPr>
            </w:pPr>
            <w:r>
              <w:rPr>
                <w:rFonts w:ascii="Arial" w:eastAsia="Arial" w:hAnsi="Arial" w:cs="Arial"/>
                <w:color w:val="222222"/>
                <w:sz w:val="22"/>
                <w:szCs w:val="22"/>
              </w:rPr>
              <w:t xml:space="preserve">Dave </w:t>
            </w:r>
            <w:proofErr w:type="spellStart"/>
            <w:r>
              <w:rPr>
                <w:rFonts w:ascii="Arial" w:eastAsia="Arial" w:hAnsi="Arial" w:cs="Arial"/>
                <w:color w:val="222222"/>
                <w:sz w:val="22"/>
                <w:szCs w:val="22"/>
              </w:rPr>
              <w:t>Manousos</w:t>
            </w:r>
            <w:proofErr w:type="spellEnd"/>
          </w:p>
        </w:tc>
        <w:tc>
          <w:tcPr>
            <w:tcW w:w="5315" w:type="dxa"/>
          </w:tcPr>
          <w:p w14:paraId="716A8F2E" w14:textId="77777777" w:rsidR="00CB6CB4" w:rsidRDefault="00CB6CB4" w:rsidP="00D01EB3">
            <w:pPr>
              <w:pBdr>
                <w:top w:val="nil"/>
                <w:left w:val="nil"/>
                <w:bottom w:val="nil"/>
                <w:right w:val="nil"/>
                <w:between w:val="nil"/>
              </w:pBdr>
              <w:rPr>
                <w:rFonts w:ascii="Arial" w:eastAsia="Arial" w:hAnsi="Arial" w:cs="Arial"/>
                <w:color w:val="222222"/>
                <w:sz w:val="22"/>
                <w:szCs w:val="22"/>
              </w:rPr>
            </w:pPr>
            <w:r>
              <w:rPr>
                <w:rFonts w:ascii="Arial" w:eastAsia="Arial" w:hAnsi="Arial" w:cs="Arial"/>
                <w:color w:val="222222"/>
                <w:sz w:val="22"/>
                <w:szCs w:val="22"/>
              </w:rPr>
              <w:t>Pony Wildcats; Bronco Premiere</w:t>
            </w:r>
          </w:p>
        </w:tc>
      </w:tr>
      <w:tr w:rsidR="00CB6CB4" w14:paraId="1284A6C5" w14:textId="77777777" w:rsidTr="00D01EB3">
        <w:tc>
          <w:tcPr>
            <w:tcW w:w="2250" w:type="dxa"/>
          </w:tcPr>
          <w:p w14:paraId="4C097A00" w14:textId="77777777" w:rsidR="00CB6CB4" w:rsidRDefault="00CB6CB4" w:rsidP="00D01EB3">
            <w:pPr>
              <w:pBdr>
                <w:top w:val="nil"/>
                <w:left w:val="nil"/>
                <w:bottom w:val="nil"/>
                <w:right w:val="nil"/>
                <w:between w:val="nil"/>
              </w:pBdr>
              <w:rPr>
                <w:rFonts w:ascii="Arial" w:eastAsia="Arial" w:hAnsi="Arial" w:cs="Arial"/>
                <w:color w:val="222222"/>
                <w:sz w:val="22"/>
                <w:szCs w:val="22"/>
              </w:rPr>
            </w:pPr>
            <w:r>
              <w:rPr>
                <w:rFonts w:ascii="Arial" w:eastAsia="Arial" w:hAnsi="Arial" w:cs="Arial"/>
                <w:color w:val="222222"/>
                <w:sz w:val="22"/>
                <w:szCs w:val="22"/>
              </w:rPr>
              <w:t>Hal Marty</w:t>
            </w:r>
          </w:p>
        </w:tc>
        <w:tc>
          <w:tcPr>
            <w:tcW w:w="5315" w:type="dxa"/>
          </w:tcPr>
          <w:p w14:paraId="229A3F8C" w14:textId="77777777" w:rsidR="00CB6CB4" w:rsidRDefault="00CB6CB4" w:rsidP="00D01EB3">
            <w:pPr>
              <w:pBdr>
                <w:top w:val="nil"/>
                <w:left w:val="nil"/>
                <w:bottom w:val="nil"/>
                <w:right w:val="nil"/>
                <w:between w:val="nil"/>
              </w:pBdr>
              <w:rPr>
                <w:rFonts w:ascii="Arial" w:eastAsia="Arial" w:hAnsi="Arial" w:cs="Arial"/>
                <w:color w:val="222222"/>
                <w:sz w:val="22"/>
                <w:szCs w:val="22"/>
              </w:rPr>
            </w:pPr>
            <w:r>
              <w:rPr>
                <w:rFonts w:ascii="Arial" w:eastAsia="Arial" w:hAnsi="Arial" w:cs="Arial"/>
                <w:color w:val="222222"/>
                <w:sz w:val="22"/>
                <w:szCs w:val="22"/>
              </w:rPr>
              <w:t>Head Coach 13U Mavericks</w:t>
            </w:r>
          </w:p>
        </w:tc>
      </w:tr>
      <w:tr w:rsidR="00CB6CB4" w14:paraId="4572DC45" w14:textId="77777777" w:rsidTr="00D01EB3">
        <w:tc>
          <w:tcPr>
            <w:tcW w:w="2250" w:type="dxa"/>
          </w:tcPr>
          <w:p w14:paraId="05FE7CEE" w14:textId="77777777" w:rsidR="00CB6CB4" w:rsidRDefault="00CB6CB4" w:rsidP="00D01EB3">
            <w:pPr>
              <w:pBdr>
                <w:top w:val="nil"/>
                <w:left w:val="nil"/>
                <w:bottom w:val="nil"/>
                <w:right w:val="nil"/>
                <w:between w:val="nil"/>
              </w:pBdr>
              <w:rPr>
                <w:rFonts w:ascii="Arial" w:eastAsia="Arial" w:hAnsi="Arial" w:cs="Arial"/>
                <w:color w:val="222222"/>
                <w:sz w:val="22"/>
                <w:szCs w:val="22"/>
              </w:rPr>
            </w:pPr>
            <w:r>
              <w:rPr>
                <w:rFonts w:ascii="Arial" w:eastAsia="Arial" w:hAnsi="Arial" w:cs="Arial"/>
                <w:color w:val="222222"/>
                <w:sz w:val="22"/>
                <w:szCs w:val="22"/>
              </w:rPr>
              <w:t xml:space="preserve">Evan </w:t>
            </w:r>
            <w:proofErr w:type="spellStart"/>
            <w:r>
              <w:rPr>
                <w:rFonts w:ascii="Arial" w:eastAsia="Arial" w:hAnsi="Arial" w:cs="Arial"/>
                <w:color w:val="222222"/>
                <w:sz w:val="22"/>
                <w:szCs w:val="22"/>
              </w:rPr>
              <w:t>Spatafore</w:t>
            </w:r>
            <w:proofErr w:type="spellEnd"/>
          </w:p>
        </w:tc>
        <w:tc>
          <w:tcPr>
            <w:tcW w:w="5315" w:type="dxa"/>
          </w:tcPr>
          <w:p w14:paraId="0F0B7421" w14:textId="77777777" w:rsidR="00CB6CB4" w:rsidRDefault="00CB6CB4" w:rsidP="00D01EB3">
            <w:pPr>
              <w:pBdr>
                <w:top w:val="nil"/>
                <w:left w:val="nil"/>
                <w:bottom w:val="nil"/>
                <w:right w:val="nil"/>
                <w:between w:val="nil"/>
              </w:pBdr>
              <w:rPr>
                <w:rFonts w:ascii="Arial" w:eastAsia="Arial" w:hAnsi="Arial" w:cs="Arial"/>
                <w:color w:val="222222"/>
                <w:sz w:val="22"/>
                <w:szCs w:val="22"/>
              </w:rPr>
            </w:pPr>
            <w:r>
              <w:rPr>
                <w:rFonts w:ascii="Arial" w:eastAsia="Arial" w:hAnsi="Arial" w:cs="Arial"/>
                <w:color w:val="222222"/>
                <w:sz w:val="22"/>
                <w:szCs w:val="22"/>
              </w:rPr>
              <w:t>Head Coach 12U Mavericks</w:t>
            </w:r>
          </w:p>
        </w:tc>
      </w:tr>
      <w:tr w:rsidR="00CB6CB4" w14:paraId="3BB7C5D2" w14:textId="77777777" w:rsidTr="00D01EB3">
        <w:tc>
          <w:tcPr>
            <w:tcW w:w="2250" w:type="dxa"/>
          </w:tcPr>
          <w:p w14:paraId="62792B71" w14:textId="77777777" w:rsidR="00CB6CB4" w:rsidRDefault="00CB6CB4" w:rsidP="00D01EB3">
            <w:pPr>
              <w:pBdr>
                <w:top w:val="nil"/>
                <w:left w:val="nil"/>
                <w:bottom w:val="nil"/>
                <w:right w:val="nil"/>
                <w:between w:val="nil"/>
              </w:pBdr>
              <w:rPr>
                <w:rFonts w:ascii="Arial" w:eastAsia="Arial" w:hAnsi="Arial" w:cs="Arial"/>
                <w:color w:val="222222"/>
                <w:sz w:val="22"/>
                <w:szCs w:val="22"/>
              </w:rPr>
            </w:pPr>
            <w:r>
              <w:rPr>
                <w:rFonts w:ascii="Arial" w:eastAsia="Arial" w:hAnsi="Arial" w:cs="Arial"/>
                <w:color w:val="222222"/>
                <w:sz w:val="22"/>
                <w:szCs w:val="22"/>
              </w:rPr>
              <w:t xml:space="preserve">Jon </w:t>
            </w:r>
            <w:proofErr w:type="spellStart"/>
            <w:r>
              <w:rPr>
                <w:rFonts w:ascii="Arial" w:eastAsia="Arial" w:hAnsi="Arial" w:cs="Arial"/>
                <w:color w:val="222222"/>
                <w:sz w:val="22"/>
                <w:szCs w:val="22"/>
              </w:rPr>
              <w:t>Pluth</w:t>
            </w:r>
            <w:proofErr w:type="spellEnd"/>
          </w:p>
        </w:tc>
        <w:tc>
          <w:tcPr>
            <w:tcW w:w="5315" w:type="dxa"/>
          </w:tcPr>
          <w:p w14:paraId="5D8468DD" w14:textId="77777777" w:rsidR="00CB6CB4" w:rsidRDefault="00CB6CB4" w:rsidP="00D01EB3">
            <w:pPr>
              <w:pBdr>
                <w:top w:val="nil"/>
                <w:left w:val="nil"/>
                <w:bottom w:val="nil"/>
                <w:right w:val="nil"/>
                <w:between w:val="nil"/>
              </w:pBdr>
              <w:rPr>
                <w:rFonts w:ascii="Arial" w:eastAsia="Arial" w:hAnsi="Arial" w:cs="Arial"/>
                <w:color w:val="222222"/>
                <w:sz w:val="22"/>
                <w:szCs w:val="22"/>
              </w:rPr>
            </w:pPr>
            <w:r>
              <w:rPr>
                <w:rFonts w:ascii="Arial" w:eastAsia="Arial" w:hAnsi="Arial" w:cs="Arial"/>
                <w:color w:val="222222"/>
                <w:sz w:val="22"/>
                <w:szCs w:val="22"/>
              </w:rPr>
              <w:t>Head Coach 11U Mavericks</w:t>
            </w:r>
          </w:p>
        </w:tc>
      </w:tr>
    </w:tbl>
    <w:p w14:paraId="142CD379" w14:textId="77777777" w:rsidR="00CB6CB4" w:rsidRDefault="00CB6CB4" w:rsidP="00CB6CB4">
      <w:pPr>
        <w:pBdr>
          <w:top w:val="nil"/>
          <w:left w:val="nil"/>
          <w:bottom w:val="nil"/>
          <w:right w:val="nil"/>
          <w:between w:val="nil"/>
        </w:pBdr>
        <w:rPr>
          <w:rFonts w:ascii="Arial" w:eastAsia="Arial" w:hAnsi="Arial" w:cs="Arial"/>
          <w:color w:val="222222"/>
          <w:sz w:val="22"/>
          <w:szCs w:val="22"/>
        </w:rPr>
      </w:pPr>
    </w:p>
    <w:p w14:paraId="16B975B1" w14:textId="77777777" w:rsidR="00CB6CB4" w:rsidRPr="004B35FD" w:rsidRDefault="00CB6CB4" w:rsidP="00CB6CB4">
      <w:pPr>
        <w:pStyle w:val="Heading3"/>
        <w:spacing w:line="300" w:lineRule="atLeast"/>
        <w:rPr>
          <w:rFonts w:ascii="Arial" w:eastAsia="Times New Roman" w:hAnsi="Arial" w:cs="Arial"/>
          <w:b w:val="0"/>
          <w:color w:val="222222"/>
          <w:sz w:val="24"/>
          <w:szCs w:val="24"/>
          <w:shd w:val="clear" w:color="auto" w:fill="FFFFFF"/>
        </w:rPr>
      </w:pPr>
      <w:r>
        <w:rPr>
          <w:rFonts w:ascii="Arial" w:eastAsia="Times New Roman" w:hAnsi="Arial" w:cs="Arial"/>
          <w:bCs/>
          <w:color w:val="222222"/>
          <w:sz w:val="24"/>
          <w:szCs w:val="24"/>
          <w:shd w:val="clear" w:color="auto" w:fill="FFFFFF"/>
        </w:rPr>
        <w:t>Hitting Lessons</w:t>
      </w:r>
      <w:r w:rsidRPr="004B35FD">
        <w:rPr>
          <w:rFonts w:ascii="Arial" w:eastAsia="Times New Roman" w:hAnsi="Arial" w:cs="Arial"/>
          <w:b w:val="0"/>
          <w:color w:val="222222"/>
          <w:sz w:val="24"/>
          <w:szCs w:val="24"/>
          <w:shd w:val="clear" w:color="auto" w:fill="FFFFFF"/>
        </w:rPr>
        <w:t xml:space="preserve">:  If you want to get a head start on the season, be sure to reach out to MBA hitting coach Dave </w:t>
      </w:r>
      <w:proofErr w:type="spellStart"/>
      <w:r w:rsidRPr="004B35FD">
        <w:rPr>
          <w:rFonts w:ascii="Arial" w:eastAsia="Times New Roman" w:hAnsi="Arial" w:cs="Arial"/>
          <w:b w:val="0"/>
          <w:color w:val="222222"/>
          <w:sz w:val="24"/>
          <w:szCs w:val="24"/>
          <w:shd w:val="clear" w:color="auto" w:fill="FFFFFF"/>
        </w:rPr>
        <w:t>Manousos</w:t>
      </w:r>
      <w:proofErr w:type="spellEnd"/>
      <w:r w:rsidRPr="004B35FD">
        <w:rPr>
          <w:rFonts w:ascii="Arial" w:eastAsia="Times New Roman" w:hAnsi="Arial" w:cs="Arial"/>
          <w:b w:val="0"/>
          <w:color w:val="222222"/>
          <w:sz w:val="24"/>
          <w:szCs w:val="24"/>
          <w:shd w:val="clear" w:color="auto" w:fill="FFFFFF"/>
        </w:rPr>
        <w:t xml:space="preserve"> at </w:t>
      </w:r>
      <w:hyperlink r:id="rId8" w:history="1">
        <w:r w:rsidRPr="00BE0028">
          <w:rPr>
            <w:rStyle w:val="Hyperlink"/>
            <w:rFonts w:ascii="Arial" w:eastAsia="Times New Roman" w:hAnsi="Arial" w:cs="Arial"/>
            <w:b w:val="0"/>
            <w:sz w:val="24"/>
            <w:szCs w:val="24"/>
            <w:shd w:val="clear" w:color="auto" w:fill="FFFFFF"/>
          </w:rPr>
          <w:t>davemanoos@gmail.com</w:t>
        </w:r>
      </w:hyperlink>
      <w:r>
        <w:rPr>
          <w:rFonts w:ascii="Arial" w:eastAsia="Times New Roman" w:hAnsi="Arial" w:cs="Arial"/>
          <w:b w:val="0"/>
          <w:color w:val="222222"/>
          <w:sz w:val="24"/>
          <w:szCs w:val="24"/>
          <w:shd w:val="clear" w:color="auto" w:fill="FFFFFF"/>
        </w:rPr>
        <w:t>.  Dave is offering 3 x 30 minute lessons for $135.  Lesson packages will be good through the spring.</w:t>
      </w:r>
    </w:p>
    <w:p w14:paraId="63E4CBA2" w14:textId="77777777" w:rsidR="00CB6CB4" w:rsidRDefault="00CB6CB4" w:rsidP="00CB6CB4">
      <w:pPr>
        <w:rPr>
          <w:rFonts w:ascii="Arial" w:eastAsia="Times New Roman" w:hAnsi="Arial" w:cs="Arial"/>
          <w:color w:val="222222"/>
          <w:shd w:val="clear" w:color="auto" w:fill="FFFFFF"/>
        </w:rPr>
      </w:pPr>
    </w:p>
    <w:p w14:paraId="5B64F8DD" w14:textId="759C58F0" w:rsidR="00CB6CB4" w:rsidRPr="004B35FD" w:rsidRDefault="00CB6CB4" w:rsidP="00CB6CB4">
      <w:pPr>
        <w:rPr>
          <w:rFonts w:ascii="Times New Roman" w:eastAsia="Times New Roman" w:hAnsi="Times New Roman" w:cs="Times New Roman"/>
        </w:rPr>
      </w:pPr>
      <w:r w:rsidRPr="00CA4A9E">
        <w:rPr>
          <w:rFonts w:ascii="Arial" w:eastAsia="Times New Roman" w:hAnsi="Arial" w:cs="Arial"/>
          <w:b/>
          <w:bCs/>
          <w:color w:val="222222"/>
          <w:shd w:val="clear" w:color="auto" w:fill="FFFFFF"/>
        </w:rPr>
        <w:t>Registration Fees:</w:t>
      </w:r>
      <w:r>
        <w:rPr>
          <w:rFonts w:ascii="Arial" w:eastAsia="Times New Roman" w:hAnsi="Arial" w:cs="Arial"/>
          <w:color w:val="222222"/>
          <w:shd w:val="clear" w:color="auto" w:fill="FFFFFF"/>
        </w:rPr>
        <w:t xml:space="preserve"> </w:t>
      </w:r>
      <w:r w:rsidRPr="004B35FD">
        <w:rPr>
          <w:rFonts w:ascii="Arial" w:eastAsia="Times New Roman" w:hAnsi="Arial" w:cs="Arial"/>
          <w:color w:val="222222"/>
          <w:shd w:val="clear" w:color="auto" w:fill="FFFFFF"/>
        </w:rPr>
        <w:t xml:space="preserve">With all of the activity and effort to improve this program, additional coaching and </w:t>
      </w:r>
      <w:r w:rsidR="00CD7543">
        <w:rPr>
          <w:rFonts w:ascii="Arial" w:eastAsia="Times New Roman" w:hAnsi="Arial" w:cs="Arial"/>
          <w:color w:val="222222"/>
          <w:shd w:val="clear" w:color="auto" w:fill="FFFFFF"/>
        </w:rPr>
        <w:t xml:space="preserve">our </w:t>
      </w:r>
      <w:r w:rsidRPr="004B35FD">
        <w:rPr>
          <w:rFonts w:ascii="Arial" w:eastAsia="Times New Roman" w:hAnsi="Arial" w:cs="Arial"/>
          <w:color w:val="222222"/>
          <w:shd w:val="clear" w:color="auto" w:fill="FFFFFF"/>
        </w:rPr>
        <w:t>desire to ensure the financial stability of our organization, you will note our rates have gone up.  They are still competitive with sister organizations in the area and will help continue the momentum we have started this fall</w:t>
      </w:r>
      <w:r>
        <w:rPr>
          <w:rFonts w:ascii="Arial" w:eastAsia="Times New Roman" w:hAnsi="Arial" w:cs="Arial"/>
          <w:color w:val="222222"/>
          <w:shd w:val="clear" w:color="auto" w:fill="FFFFFF"/>
        </w:rPr>
        <w:t>.</w:t>
      </w:r>
    </w:p>
    <w:p w14:paraId="4BAC2F85" w14:textId="77777777" w:rsidR="00CB6CB4" w:rsidRDefault="00CB6CB4" w:rsidP="00CB6CB4">
      <w:pPr>
        <w:pBdr>
          <w:top w:val="nil"/>
          <w:left w:val="nil"/>
          <w:bottom w:val="nil"/>
          <w:right w:val="nil"/>
          <w:between w:val="nil"/>
        </w:pBdr>
        <w:rPr>
          <w:rFonts w:ascii="Arial" w:eastAsia="Arial" w:hAnsi="Arial" w:cs="Arial"/>
          <w:color w:val="222222"/>
          <w:sz w:val="22"/>
          <w:szCs w:val="22"/>
        </w:rPr>
      </w:pPr>
    </w:p>
    <w:p w14:paraId="27A7D71C" w14:textId="77777777" w:rsidR="00CB6CB4" w:rsidRPr="00552BF0" w:rsidRDefault="00CB6CB4" w:rsidP="00CB6CB4">
      <w:pPr>
        <w:rPr>
          <w:rFonts w:ascii="Times New Roman" w:eastAsia="Times New Roman" w:hAnsi="Times New Roman" w:cs="Times New Roman"/>
        </w:rPr>
      </w:pPr>
      <w:r w:rsidRPr="00552BF0">
        <w:rPr>
          <w:rFonts w:ascii="Arial" w:eastAsia="Times New Roman" w:hAnsi="Arial" w:cs="Arial"/>
          <w:color w:val="222222"/>
          <w:shd w:val="clear" w:color="auto" w:fill="FFFFFF"/>
        </w:rPr>
        <w:t>Please have your child's birth certificate ready to upload when you start the registration process</w:t>
      </w:r>
      <w:r>
        <w:rPr>
          <w:rFonts w:ascii="Times New Roman" w:eastAsia="Times New Roman" w:hAnsi="Times New Roman" w:cs="Times New Roman"/>
        </w:rPr>
        <w:t xml:space="preserve">. </w:t>
      </w:r>
      <w:r>
        <w:rPr>
          <w:rFonts w:ascii="Arial" w:eastAsia="Arial" w:hAnsi="Arial" w:cs="Arial"/>
          <w:color w:val="222222"/>
          <w:sz w:val="22"/>
          <w:szCs w:val="22"/>
        </w:rPr>
        <w:t>Here is the Registration Link:</w:t>
      </w:r>
      <w:r>
        <w:rPr>
          <w:rFonts w:ascii="Times New Roman" w:eastAsia="Times New Roman" w:hAnsi="Times New Roman" w:cs="Times New Roman"/>
        </w:rPr>
        <w:t xml:space="preserve">  </w:t>
      </w:r>
      <w:hyperlink r:id="rId9" w:history="1">
        <w:r w:rsidRPr="00BE0028">
          <w:rPr>
            <w:rStyle w:val="Hyperlink"/>
            <w:rFonts w:ascii="Arial" w:eastAsia="Arial" w:hAnsi="Arial" w:cs="Arial"/>
            <w:sz w:val="22"/>
            <w:szCs w:val="22"/>
          </w:rPr>
          <w:t>http://www.moragabaseball.org/registration/</w:t>
        </w:r>
      </w:hyperlink>
    </w:p>
    <w:p w14:paraId="6CF4262F" w14:textId="77777777" w:rsidR="00CB6CB4" w:rsidRDefault="00CB6CB4" w:rsidP="00CB6CB4">
      <w:pPr>
        <w:pBdr>
          <w:top w:val="nil"/>
          <w:left w:val="nil"/>
          <w:bottom w:val="nil"/>
          <w:right w:val="nil"/>
          <w:between w:val="nil"/>
        </w:pBdr>
        <w:rPr>
          <w:rFonts w:ascii="Arial" w:eastAsia="Arial" w:hAnsi="Arial" w:cs="Arial"/>
          <w:color w:val="222222"/>
          <w:sz w:val="22"/>
          <w:szCs w:val="22"/>
        </w:rPr>
      </w:pPr>
    </w:p>
    <w:p w14:paraId="6D69D12F" w14:textId="77777777" w:rsidR="00CB6CB4" w:rsidRDefault="00CB6CB4" w:rsidP="00CB6CB4">
      <w:pPr>
        <w:pBdr>
          <w:top w:val="nil"/>
          <w:left w:val="nil"/>
          <w:bottom w:val="nil"/>
          <w:right w:val="nil"/>
          <w:between w:val="nil"/>
        </w:pBdr>
        <w:rPr>
          <w:rFonts w:ascii="Arial" w:eastAsia="Arial" w:hAnsi="Arial" w:cs="Arial"/>
          <w:color w:val="222222"/>
          <w:sz w:val="22"/>
          <w:szCs w:val="22"/>
        </w:rPr>
      </w:pPr>
      <w:r>
        <w:rPr>
          <w:rFonts w:ascii="Arial" w:eastAsia="Arial" w:hAnsi="Arial" w:cs="Arial"/>
          <w:color w:val="222222"/>
          <w:sz w:val="22"/>
          <w:szCs w:val="22"/>
        </w:rPr>
        <w:t xml:space="preserve">We look forward to your participation in 2020 Moraga Baseball.  </w:t>
      </w:r>
    </w:p>
    <w:p w14:paraId="0F8AD883" w14:textId="77777777" w:rsidR="00CB6CB4" w:rsidRDefault="00CB6CB4" w:rsidP="00CB6CB4">
      <w:pPr>
        <w:pBdr>
          <w:top w:val="nil"/>
          <w:left w:val="nil"/>
          <w:bottom w:val="nil"/>
          <w:right w:val="nil"/>
          <w:between w:val="nil"/>
        </w:pBdr>
        <w:rPr>
          <w:rFonts w:ascii="Arial" w:eastAsia="Arial" w:hAnsi="Arial" w:cs="Arial"/>
          <w:color w:val="222222"/>
          <w:sz w:val="22"/>
          <w:szCs w:val="22"/>
        </w:rPr>
      </w:pPr>
    </w:p>
    <w:p w14:paraId="5CA0C45F" w14:textId="77777777" w:rsidR="00CB6CB4" w:rsidRDefault="00CB6CB4" w:rsidP="00CB6CB4">
      <w:pPr>
        <w:pBdr>
          <w:top w:val="nil"/>
          <w:left w:val="nil"/>
          <w:bottom w:val="nil"/>
          <w:right w:val="nil"/>
          <w:between w:val="nil"/>
        </w:pBdr>
        <w:rPr>
          <w:rFonts w:ascii="Arial" w:eastAsia="Arial" w:hAnsi="Arial" w:cs="Arial"/>
          <w:color w:val="222222"/>
          <w:sz w:val="22"/>
          <w:szCs w:val="22"/>
        </w:rPr>
      </w:pPr>
      <w:r>
        <w:rPr>
          <w:rFonts w:ascii="Arial" w:eastAsia="Arial" w:hAnsi="Arial" w:cs="Arial"/>
          <w:color w:val="222222"/>
          <w:sz w:val="22"/>
          <w:szCs w:val="22"/>
        </w:rPr>
        <w:t>You Go - We Go!</w:t>
      </w:r>
    </w:p>
    <w:p w14:paraId="1E9A65DA" w14:textId="77777777" w:rsidR="00CB6CB4" w:rsidRDefault="00CB6CB4" w:rsidP="00CB6CB4">
      <w:pPr>
        <w:pBdr>
          <w:top w:val="nil"/>
          <w:left w:val="nil"/>
          <w:bottom w:val="nil"/>
          <w:right w:val="nil"/>
          <w:between w:val="nil"/>
        </w:pBdr>
        <w:rPr>
          <w:rFonts w:ascii="Arial" w:eastAsia="Arial" w:hAnsi="Arial" w:cs="Arial"/>
          <w:color w:val="222222"/>
          <w:sz w:val="22"/>
          <w:szCs w:val="22"/>
        </w:rPr>
      </w:pPr>
      <w:r>
        <w:rPr>
          <w:rFonts w:ascii="Arial" w:eastAsia="Arial" w:hAnsi="Arial" w:cs="Arial"/>
          <w:color w:val="222222"/>
          <w:sz w:val="22"/>
          <w:szCs w:val="22"/>
        </w:rPr>
        <w:t>Patrick</w:t>
      </w:r>
    </w:p>
    <w:p w14:paraId="11553A94" w14:textId="77777777" w:rsidR="00980BC9" w:rsidRDefault="00980BC9"/>
    <w:sectPr w:rsidR="00980BC9" w:rsidSect="00A13C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B5596E"/>
    <w:multiLevelType w:val="hybridMultilevel"/>
    <w:tmpl w:val="2160C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CB4"/>
    <w:rsid w:val="00760658"/>
    <w:rsid w:val="00980BC9"/>
    <w:rsid w:val="00A13CD5"/>
    <w:rsid w:val="00CB6CB4"/>
    <w:rsid w:val="00CD7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1D431"/>
  <w15:chartTrackingRefBased/>
  <w15:docId w15:val="{2841BF3C-A4BB-F94F-BCA9-0C26F2EF3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6CB4"/>
    <w:rPr>
      <w:rFonts w:ascii="Calibri" w:eastAsia="Calibri" w:hAnsi="Calibri" w:cs="Calibri"/>
    </w:rPr>
  </w:style>
  <w:style w:type="paragraph" w:styleId="Heading3">
    <w:name w:val="heading 3"/>
    <w:basedOn w:val="Normal"/>
    <w:next w:val="Normal"/>
    <w:link w:val="Heading3Char"/>
    <w:uiPriority w:val="9"/>
    <w:unhideWhenUsed/>
    <w:qFormat/>
    <w:rsid w:val="00CB6CB4"/>
    <w:pPr>
      <w:keepNext/>
      <w:keepLines/>
      <w:spacing w:before="280" w:after="80"/>
      <w:outlineLvl w:val="2"/>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B6CB4"/>
    <w:rPr>
      <w:rFonts w:ascii="Calibri" w:eastAsia="Calibri" w:hAnsi="Calibri" w:cs="Calibri"/>
      <w:b/>
      <w:sz w:val="28"/>
      <w:szCs w:val="28"/>
    </w:rPr>
  </w:style>
  <w:style w:type="paragraph" w:styleId="ListParagraph">
    <w:name w:val="List Paragraph"/>
    <w:basedOn w:val="Normal"/>
    <w:uiPriority w:val="34"/>
    <w:qFormat/>
    <w:rsid w:val="00CB6CB4"/>
    <w:pPr>
      <w:ind w:left="720"/>
      <w:contextualSpacing/>
    </w:pPr>
  </w:style>
  <w:style w:type="character" w:styleId="Hyperlink">
    <w:name w:val="Hyperlink"/>
    <w:basedOn w:val="DefaultParagraphFont"/>
    <w:uiPriority w:val="99"/>
    <w:unhideWhenUsed/>
    <w:rsid w:val="00CB6CB4"/>
    <w:rPr>
      <w:color w:val="0563C1" w:themeColor="hyperlink"/>
      <w:u w:val="single"/>
    </w:rPr>
  </w:style>
  <w:style w:type="character" w:styleId="FollowedHyperlink">
    <w:name w:val="FollowedHyperlink"/>
    <w:basedOn w:val="DefaultParagraphFont"/>
    <w:uiPriority w:val="99"/>
    <w:semiHidden/>
    <w:unhideWhenUsed/>
    <w:rsid w:val="00CB6C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emanoos@gmail.com" TargetMode="External"/><Relationship Id="rId3" Type="http://schemas.openxmlformats.org/officeDocument/2006/relationships/settings" Target="settings.xml"/><Relationship Id="rId7" Type="http://schemas.openxmlformats.org/officeDocument/2006/relationships/hyperlink" Target="http://www.moragabaseball.org/coach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ragabaseball.org/board-of-directors/" TargetMode="External"/><Relationship Id="rId11" Type="http://schemas.openxmlformats.org/officeDocument/2006/relationships/theme" Target="theme/theme1.xml"/><Relationship Id="rId5" Type="http://schemas.openxmlformats.org/officeDocument/2006/relationships/hyperlink" Target="http://www.moragabaseball.org/registratio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oragabaseball.org/regist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746</TotalTime>
  <Pages>2</Pages>
  <Words>831</Words>
  <Characters>4741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Rossi, Patrick</dc:creator>
  <cp:keywords/>
  <dc:description/>
  <cp:lastModifiedBy>Casey Sproul</cp:lastModifiedBy>
  <cp:revision>3</cp:revision>
  <dcterms:created xsi:type="dcterms:W3CDTF">2019-11-04T05:53:00Z</dcterms:created>
  <dcterms:modified xsi:type="dcterms:W3CDTF">2019-11-05T15:24:00Z</dcterms:modified>
</cp:coreProperties>
</file>